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44486A8" w:rsidR="00BB33EC" w:rsidRPr="00EA2080" w:rsidRDefault="00EA2080">
      <w:pPr>
        <w:pStyle w:val="Titre"/>
        <w:rPr>
          <w:rFonts w:ascii="Quicksand Medium" w:eastAsia="Open Sans" w:hAnsi="Quicksand Medium" w:cs="Open Sans"/>
          <w:color w:val="192B4A"/>
          <w:lang w:val="fr-CA"/>
        </w:rPr>
      </w:pPr>
      <w:r w:rsidRPr="00EA2080">
        <w:rPr>
          <w:rFonts w:ascii="Quicksand Medium" w:eastAsia="Open Sans" w:hAnsi="Quicksand Medium" w:cs="Open Sans"/>
          <w:color w:val="192B4A"/>
          <w:lang w:val="fr-CA"/>
        </w:rPr>
        <w:t>Légendes pour vos publications</w:t>
      </w:r>
    </w:p>
    <w:p w14:paraId="00000002" w14:textId="5384FB90" w:rsidR="00BB33EC" w:rsidRPr="00EA2080" w:rsidRDefault="00EA2080">
      <w:pPr>
        <w:rPr>
          <w:rFonts w:ascii="Open Sans" w:eastAsia="Open Sans" w:hAnsi="Open Sans" w:cs="Open Sans"/>
          <w:lang w:val="fr-CA"/>
        </w:rPr>
      </w:pPr>
      <w:r w:rsidRPr="00EA2080">
        <w:rPr>
          <w:rFonts w:ascii="Segoe UI" w:hAnsi="Segoe UI" w:cs="Segoe UI"/>
          <w:color w:val="0D0D0D"/>
          <w:shd w:val="clear" w:color="auto" w:fill="FFFFFF"/>
          <w:lang w:val="fr-CA"/>
        </w:rPr>
        <w:t>Nous vous invitons à copier et coller nos légendes préfabriquées pour les réseaux sociaux ! N'oubliez pas de nous identifier @</w:t>
      </w:r>
      <w:r w:rsidR="00990C03">
        <w:rPr>
          <w:rFonts w:ascii="Segoe UI" w:hAnsi="Segoe UI" w:cs="Segoe UI"/>
          <w:color w:val="0D0D0D"/>
          <w:shd w:val="clear" w:color="auto" w:fill="FFFFFF"/>
          <w:lang w:val="fr-CA"/>
        </w:rPr>
        <w:t>dentalcardparifinance</w:t>
      </w:r>
      <w:r w:rsidRPr="00EA2080">
        <w:rPr>
          <w:rFonts w:ascii="Segoe UI" w:hAnsi="Segoe UI" w:cs="Segoe UI"/>
          <w:color w:val="0D0D0D"/>
          <w:shd w:val="clear" w:color="auto" w:fill="FFFFFF"/>
          <w:lang w:val="fr-CA"/>
        </w:rPr>
        <w:t xml:space="preserve"> sur toutes les plateformes de médias sociaux</w:t>
      </w:r>
      <w:r w:rsidRPr="00EA2080">
        <w:rPr>
          <w:rFonts w:ascii="Open Sans" w:eastAsia="Open Sans" w:hAnsi="Open Sans" w:cs="Open Sans"/>
          <w:lang w:val="fr-CA"/>
        </w:rPr>
        <w:t>.</w:t>
      </w:r>
    </w:p>
    <w:p w14:paraId="00000003" w14:textId="77777777" w:rsidR="00BB33EC" w:rsidRPr="00EA2080" w:rsidRDefault="00BB33EC">
      <w:pPr>
        <w:rPr>
          <w:rFonts w:ascii="Open Sans" w:eastAsia="Open Sans" w:hAnsi="Open Sans" w:cs="Open Sans"/>
          <w:lang w:val="fr-CA"/>
        </w:rPr>
      </w:pPr>
    </w:p>
    <w:p w14:paraId="00000004" w14:textId="3617EA25" w:rsidR="00BB33EC" w:rsidRPr="003C61B5" w:rsidRDefault="00EA2080">
      <w:pPr>
        <w:rPr>
          <w:rFonts w:ascii="Open Sans" w:eastAsia="Open Sans" w:hAnsi="Open Sans" w:cs="Open Sans"/>
          <w:b/>
          <w:lang w:val="fr-CA"/>
        </w:rPr>
      </w:pPr>
      <w:r w:rsidRPr="003C61B5">
        <w:rPr>
          <w:rFonts w:ascii="Open Sans" w:eastAsia="Open Sans" w:hAnsi="Open Sans" w:cs="Open Sans"/>
          <w:b/>
          <w:lang w:val="fr-CA"/>
        </w:rPr>
        <w:t>Légende #1</w:t>
      </w:r>
    </w:p>
    <w:p w14:paraId="00000005" w14:textId="77777777" w:rsidR="00BB33EC" w:rsidRPr="003C61B5" w:rsidRDefault="00BB33EC">
      <w:pPr>
        <w:rPr>
          <w:rFonts w:ascii="Open Sans" w:eastAsia="Open Sans" w:hAnsi="Open Sans" w:cs="Open Sans"/>
          <w:sz w:val="20"/>
          <w:szCs w:val="20"/>
          <w:highlight w:val="white"/>
          <w:lang w:val="fr-CA"/>
        </w:rPr>
      </w:pPr>
    </w:p>
    <w:p w14:paraId="437E1AF8" w14:textId="7A1BF7F2" w:rsidR="00A32C46" w:rsidRPr="00A32C46" w:rsidRDefault="00A32C46" w:rsidP="00A32C46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A32C46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Bonne nouvelle! Nous nous sommes associés à </w:t>
      </w:r>
      <w:proofErr w:type="spellStart"/>
      <w:r w:rsidR="00990C03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</w:t>
      </w:r>
      <w:proofErr w:type="spellEnd"/>
      <w:r w:rsidRPr="00A32C46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pour vous proposer des modalités de paiement mensuelles abordables, afin que vous puissiez facilement financer tout que vous voulez. Découvrez 5 raisons de choisir </w:t>
      </w:r>
      <w:proofErr w:type="spellStart"/>
      <w:r w:rsidR="00990C03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</w:t>
      </w:r>
      <w:proofErr w:type="spellEnd"/>
      <w:r w:rsidRPr="00A32C46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!</w:t>
      </w:r>
    </w:p>
    <w:p w14:paraId="375F9283" w14:textId="1BB7E421" w:rsidR="00193C32" w:rsidRPr="00E01B06" w:rsidRDefault="003C61B5" w:rsidP="00E01B06">
      <w:pPr>
        <w:pStyle w:val="Body"/>
        <w:spacing w:line="240" w:lineRule="auto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💨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Obtenez une décision instantanée, 100% en ligne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💸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Recevez un financement immédiat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</w:rPr>
        <w:t>🔍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Tarification transparente sans frais cachés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💳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Taux d’approbation élev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é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 w:rsidR="00A32C46" w:rsidRPr="00D07678">
        <w:rPr>
          <w:rFonts w:ascii="Apple Color Emoji" w:eastAsia="Open Sans" w:hAnsi="Apple Color Emoji" w:cs="Apple Color Emoji"/>
          <w:sz w:val="20"/>
          <w:szCs w:val="20"/>
          <w:lang w:val="fr-CA"/>
        </w:rPr>
        <w:br/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Faites votre demande dès maintenant avec </w:t>
      </w:r>
      <w:proofErr w:type="spellStart"/>
      <w:r w:rsidR="00990C03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</w:t>
      </w:r>
      <w:proofErr w:type="spellEnd"/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! Lien dans la bio ou visitez </w:t>
      </w:r>
      <w:r w:rsidR="00D07678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ifinancecanada</w:t>
      </w:r>
      <w:r w:rsidRPr="003C61B5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.com</w:t>
      </w:r>
    </w:p>
    <w:p w14:paraId="00000014" w14:textId="77777777" w:rsidR="00BB33EC" w:rsidRDefault="007F2D1A">
      <w:pPr>
        <w:rPr>
          <w:rFonts w:ascii="Open Sans" w:eastAsia="Open Sans" w:hAnsi="Open Sans" w:cs="Open Sans"/>
        </w:rPr>
      </w:pPr>
      <w:r>
        <w:rPr>
          <w:noProof/>
        </w:rPr>
      </w:r>
      <w:r w:rsidR="007F2D1A">
        <w:rPr>
          <w:noProof/>
        </w:rPr>
        <w:pict w14:anchorId="6BC27A6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15" w14:textId="77777777" w:rsidR="00BB33EC" w:rsidRDefault="00BB33EC">
      <w:pPr>
        <w:rPr>
          <w:rFonts w:ascii="Open Sans" w:eastAsia="Open Sans" w:hAnsi="Open Sans" w:cs="Open Sans"/>
        </w:rPr>
      </w:pPr>
    </w:p>
    <w:p w14:paraId="00000016" w14:textId="11336E17" w:rsidR="00BB33EC" w:rsidRPr="00745032" w:rsidRDefault="00EA2080">
      <w:pPr>
        <w:rPr>
          <w:rFonts w:ascii="Open Sans" w:eastAsia="Open Sans" w:hAnsi="Open Sans" w:cs="Open Sans"/>
          <w:b/>
          <w:lang w:val="fr-CA"/>
        </w:rPr>
      </w:pPr>
      <w:r w:rsidRPr="00745032">
        <w:rPr>
          <w:rFonts w:ascii="Open Sans" w:eastAsia="Open Sans" w:hAnsi="Open Sans" w:cs="Open Sans"/>
          <w:b/>
          <w:lang w:val="fr-CA"/>
        </w:rPr>
        <w:t>Légende #2</w:t>
      </w:r>
    </w:p>
    <w:p w14:paraId="00000017" w14:textId="77777777" w:rsidR="00BB33EC" w:rsidRPr="00745032" w:rsidRDefault="00BB33EC">
      <w:pPr>
        <w:rPr>
          <w:rFonts w:ascii="Open Sans" w:eastAsia="Open Sans" w:hAnsi="Open Sans" w:cs="Open Sans"/>
          <w:lang w:val="fr-CA"/>
        </w:rPr>
      </w:pPr>
    </w:p>
    <w:p w14:paraId="455A6AE0" w14:textId="764AEF88" w:rsidR="00745032" w:rsidRDefault="00990C03" w:rsidP="00745032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proofErr w:type="spellStart"/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</w:t>
      </w:r>
      <w:proofErr w:type="spellEnd"/>
      <w:r w:rsidR="00745032"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maintenant, paiement plus tard. Nous sommes fiers de nous associer à </w:t>
      </w:r>
      <w:proofErr w:type="spellStart"/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</w:t>
      </w:r>
      <w:proofErr w:type="spellEnd"/>
      <w:r w:rsidR="009E403E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.</w:t>
      </w:r>
    </w:p>
    <w:p w14:paraId="7AD694B9" w14:textId="78B7842D" w:rsidR="00193C32" w:rsidRPr="00745032" w:rsidRDefault="00745032" w:rsidP="00745032">
      <w:pPr>
        <w:pStyle w:val="Body"/>
        <w:tabs>
          <w:tab w:val="left" w:pos="173"/>
        </w:tabs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💨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P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rocessus de demande rapide et facile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  <w:highlight w:val="white"/>
        </w:rPr>
        <w:t>💸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Options de paiement flexibles. Obtenez jusqu’à </w:t>
      </w:r>
      <w:r w:rsidR="00243C8C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40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000$.</w:t>
      </w:r>
      <w:r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Apple Color Emoji" w:eastAsia="Open Sans" w:hAnsi="Apple Color Emoji" w:cs="Apple Color Emoji"/>
          <w:sz w:val="20"/>
          <w:szCs w:val="20"/>
        </w:rPr>
        <w:t>🔍</w:t>
      </w:r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Faites votre demande sans tracas avec </w:t>
      </w:r>
      <w:proofErr w:type="spellStart"/>
      <w:r w:rsidR="00990C03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</w:t>
      </w:r>
      <w:proofErr w:type="spellEnd"/>
      <w:r w:rsidRPr="00745032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dès aujourd’hui! #</w:t>
      </w:r>
      <w:r w:rsidR="00990C03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DentalcardpariFinance</w:t>
      </w:r>
    </w:p>
    <w:p w14:paraId="00000023" w14:textId="1381EFBB" w:rsidR="00BB33EC" w:rsidRDefault="007F2D1A">
      <w:pPr>
        <w:rPr>
          <w:rFonts w:ascii="Open Sans" w:eastAsia="Open Sans" w:hAnsi="Open Sans" w:cs="Open Sans"/>
        </w:rPr>
      </w:pPr>
      <w:r>
        <w:rPr>
          <w:noProof/>
        </w:rPr>
      </w:r>
      <w:r w:rsidR="007F2D1A">
        <w:rPr>
          <w:noProof/>
        </w:rPr>
        <w:pict w14:anchorId="5A8C1540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24" w14:textId="77777777" w:rsidR="00BB33EC" w:rsidRDefault="00BB33EC">
      <w:pPr>
        <w:rPr>
          <w:rFonts w:ascii="Open Sans" w:eastAsia="Open Sans" w:hAnsi="Open Sans" w:cs="Open Sans"/>
        </w:rPr>
      </w:pPr>
    </w:p>
    <w:p w14:paraId="00000025" w14:textId="617E67C8" w:rsidR="00BB33EC" w:rsidRPr="00A162F7" w:rsidRDefault="00EA2080">
      <w:pPr>
        <w:rPr>
          <w:rFonts w:ascii="Open Sans" w:eastAsia="Open Sans" w:hAnsi="Open Sans" w:cs="Open Sans"/>
          <w:b/>
          <w:lang w:val="fr-CA"/>
        </w:rPr>
      </w:pPr>
      <w:r w:rsidRPr="00A162F7">
        <w:rPr>
          <w:rFonts w:ascii="Open Sans" w:eastAsia="Open Sans" w:hAnsi="Open Sans" w:cs="Open Sans"/>
          <w:b/>
          <w:lang w:val="fr-CA"/>
        </w:rPr>
        <w:t>Légende #3</w:t>
      </w:r>
    </w:p>
    <w:p w14:paraId="00000026" w14:textId="77777777" w:rsidR="00BB33EC" w:rsidRPr="00A162F7" w:rsidRDefault="00BB33EC">
      <w:pPr>
        <w:rPr>
          <w:rFonts w:ascii="Open Sans" w:eastAsia="Open Sans" w:hAnsi="Open Sans" w:cs="Open Sans"/>
          <w:lang w:val="fr-CA"/>
        </w:rPr>
      </w:pPr>
    </w:p>
    <w:p w14:paraId="4F939A6C" w14:textId="351270E7" w:rsidR="00A162F7" w:rsidRPr="00A162F7" w:rsidRDefault="00A162F7" w:rsidP="00A162F7">
      <w:pPr>
        <w:pStyle w:val="Body"/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Répartissez les dépenses en mensualités plus petites avec les modalités de paiement de </w:t>
      </w:r>
      <w:proofErr w:type="spellStart"/>
      <w:r w:rsidR="00990C03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Dentalcard</w:t>
      </w:r>
      <w:proofErr w:type="spellEnd"/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.</w:t>
      </w:r>
    </w:p>
    <w:p w14:paraId="49F9FF49" w14:textId="347C1182" w:rsidR="00A162F7" w:rsidRPr="00A162F7" w:rsidRDefault="00A162F7" w:rsidP="00A162F7">
      <w:pPr>
        <w:pStyle w:val="Body"/>
        <w:tabs>
          <w:tab w:val="left" w:pos="173"/>
        </w:tabs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</w:pPr>
      <w:r>
        <w:rPr>
          <w:rFonts w:ascii="Open Sans" w:eastAsia="Open Sans" w:hAnsi="Open Sans" w:cs="Open Sans"/>
          <w:sz w:val="20"/>
          <w:szCs w:val="20"/>
        </w:rPr>
        <w:t>🚀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Faites une demande en quelques secondes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Open Sans" w:eastAsia="Open Sans" w:hAnsi="Open Sans" w:cs="Open Sans"/>
          <w:sz w:val="20"/>
          <w:szCs w:val="20"/>
          <w:highlight w:val="white"/>
        </w:rPr>
        <w:t>🚫</w:t>
      </w:r>
      <w:r w:rsidR="009E403E" w:rsidRPr="00E01B06">
        <w:rPr>
          <w:rFonts w:ascii="Open Sans" w:eastAsia="Open Sans" w:hAnsi="Open Sans" w:cs="Open Sans"/>
          <w:sz w:val="20"/>
          <w:szCs w:val="20"/>
          <w:lang w:val="fr-CA"/>
        </w:rPr>
        <w:t xml:space="preserve"> 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Aucun coût </w:t>
      </w:r>
      <w:r w:rsidR="007F2D1A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>ni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frais cachés 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br/>
      </w:r>
      <w:r>
        <w:rPr>
          <w:rFonts w:ascii="Open Sans" w:eastAsia="Open Sans" w:hAnsi="Open Sans" w:cs="Open Sans"/>
          <w:sz w:val="20"/>
          <w:szCs w:val="20"/>
          <w:highlight w:val="white"/>
        </w:rPr>
        <w:t>💥</w:t>
      </w:r>
      <w:r w:rsidRPr="00A162F7">
        <w:rPr>
          <w:rFonts w:ascii="Arial Unicode MS" w:eastAsia="Arial Unicode MS" w:hAnsi="Arial Unicode MS" w:cs="Arial Unicode MS"/>
          <w:color w:val="132642"/>
          <w:sz w:val="20"/>
          <w:szCs w:val="20"/>
          <w:lang w:val="fr-CA"/>
        </w:rPr>
        <w:t xml:space="preserve"> Options de paiements flexibles</w:t>
      </w:r>
    </w:p>
    <w:sectPr w:rsidR="00A162F7" w:rsidRPr="00A162F7" w:rsidSect="003E57C3">
      <w:pgSz w:w="12240" w:h="15840"/>
      <w:pgMar w:top="702" w:right="1440" w:bottom="88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panose1 w:val="020B0604020202020204"/>
    <w:charset w:val="00"/>
    <w:family w:val="auto"/>
    <w:pitch w:val="variable"/>
    <w:sig w:usb0="E0000AFF" w:usb1="5200A1FF" w:usb2="00000021" w:usb3="00000000" w:csb0="0000019F" w:csb1="00000000"/>
  </w:font>
  <w:font w:name="Quicksand Medium">
    <w:panose1 w:val="00000500000000000000"/>
    <w:charset w:val="4D"/>
    <w:family w:val="auto"/>
    <w:pitch w:val="variable"/>
    <w:sig w:usb0="A00000FF" w:usb1="4000205B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EC"/>
    <w:rsid w:val="000D1810"/>
    <w:rsid w:val="00157EB7"/>
    <w:rsid w:val="00193C32"/>
    <w:rsid w:val="001A4158"/>
    <w:rsid w:val="00243C8C"/>
    <w:rsid w:val="002C7FD6"/>
    <w:rsid w:val="003C61B5"/>
    <w:rsid w:val="003E57C3"/>
    <w:rsid w:val="00450CED"/>
    <w:rsid w:val="00713917"/>
    <w:rsid w:val="00745032"/>
    <w:rsid w:val="007F2D1A"/>
    <w:rsid w:val="00956F05"/>
    <w:rsid w:val="00990C03"/>
    <w:rsid w:val="00997612"/>
    <w:rsid w:val="009E403E"/>
    <w:rsid w:val="00A162F7"/>
    <w:rsid w:val="00A32C46"/>
    <w:rsid w:val="00A406AC"/>
    <w:rsid w:val="00AB6B72"/>
    <w:rsid w:val="00AF7D1E"/>
    <w:rsid w:val="00B32E8A"/>
    <w:rsid w:val="00BB33EC"/>
    <w:rsid w:val="00BE12D2"/>
    <w:rsid w:val="00D07678"/>
    <w:rsid w:val="00D600EA"/>
    <w:rsid w:val="00E01B06"/>
    <w:rsid w:val="00EA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13B2B1"/>
  <w15:docId w15:val="{D3367002-5A38-5341-BBE1-9753CF1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ody">
    <w:name w:val="Body"/>
    <w:basedOn w:val="Normal"/>
    <w:uiPriority w:val="99"/>
    <w:rsid w:val="00193C32"/>
    <w:pPr>
      <w:suppressAutoHyphens/>
      <w:autoSpaceDE w:val="0"/>
      <w:autoSpaceDN w:val="0"/>
      <w:adjustRightInd w:val="0"/>
      <w:spacing w:after="216" w:line="260" w:lineRule="atLeast"/>
      <w:textAlignment w:val="center"/>
    </w:pPr>
    <w:rPr>
      <w:rFonts w:ascii="Inter" w:hAnsi="Inter" w:cs="Inter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Florence Bobée</cp:lastModifiedBy>
  <cp:revision>4</cp:revision>
  <dcterms:created xsi:type="dcterms:W3CDTF">2024-10-22T14:55:00Z</dcterms:created>
  <dcterms:modified xsi:type="dcterms:W3CDTF">2025-01-29T22:41:00Z</dcterms:modified>
</cp:coreProperties>
</file>